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ABD6" w14:textId="77777777" w:rsidR="006864B2" w:rsidRDefault="006864B2" w:rsidP="006864B2">
      <w:pPr>
        <w:shd w:val="clear" w:color="auto" w:fill="FFFFFF"/>
        <w:spacing w:after="0" w:line="240" w:lineRule="auto"/>
        <w:rPr>
          <w:rFonts w:ascii="Arial" w:eastAsia="Times New Roman" w:hAnsi="Arial" w:cs="Segoe UI"/>
          <w:color w:val="000000"/>
          <w:sz w:val="24"/>
          <w:szCs w:val="24"/>
        </w:rPr>
      </w:pPr>
      <w:r w:rsidRPr="006864B2">
        <w:rPr>
          <w:rFonts w:ascii="Arial" w:eastAsia="Times New Roman" w:hAnsi="Arial" w:cs="Segoe UI"/>
          <w:color w:val="000000"/>
          <w:sz w:val="24"/>
          <w:szCs w:val="24"/>
        </w:rPr>
        <w:t>The Following Is Taken Directly From The Congressional Record, January 10,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1963,Appendix, Pp. A34-A35§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Communist Goals (1963)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Congressional Record--Appendix, pp. A34-A35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January 10, 1963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p w14:paraId="163A6DF8" w14:textId="421238E3" w:rsidR="006864B2" w:rsidRPr="006864B2" w:rsidRDefault="006864B2" w:rsidP="006864B2">
      <w:pPr>
        <w:shd w:val="clear" w:color="auto" w:fill="FFFFFF"/>
        <w:spacing w:after="0" w:line="240" w:lineRule="auto"/>
        <w:rPr>
          <w:rFonts w:ascii="Arial" w:eastAsia="Times New Roman" w:hAnsi="Arial" w:cs="Segoe UI"/>
          <w:color w:val="000000"/>
          <w:sz w:val="24"/>
          <w:szCs w:val="24"/>
        </w:rPr>
      </w:pPr>
      <w:r w:rsidRPr="006864B2">
        <w:rPr>
          <w:rFonts w:ascii="Arial" w:eastAsia="Times New Roman" w:hAnsi="Arial" w:cs="Segoe UI"/>
          <w:color w:val="000000"/>
          <w:sz w:val="24"/>
          <w:szCs w:val="24"/>
        </w:rPr>
        <w:t>Current Communist Goals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EXTENSION OF REMARKS OF HON. A. S. HERLONG, JR. OF FLORIDA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IN THE HOUSE OF REPRESENTATIVES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Thursday, January 10, 1963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 xml:space="preserve">Mr. HERLONG. Mr. Speaker, Mrs. Patricia </w:t>
      </w:r>
      <w:proofErr w:type="spellStart"/>
      <w:r w:rsidRPr="006864B2">
        <w:rPr>
          <w:rFonts w:ascii="Arial" w:eastAsia="Times New Roman" w:hAnsi="Arial" w:cs="Segoe UI"/>
          <w:color w:val="000000"/>
          <w:sz w:val="24"/>
          <w:szCs w:val="24"/>
        </w:rPr>
        <w:t>Nordman</w:t>
      </w:r>
      <w:proofErr w:type="spellEnd"/>
      <w:r w:rsidRPr="006864B2">
        <w:rPr>
          <w:rFonts w:ascii="Arial" w:eastAsia="Times New Roman" w:hAnsi="Arial" w:cs="Segoe UI"/>
          <w:color w:val="000000"/>
          <w:sz w:val="24"/>
          <w:szCs w:val="24"/>
        </w:rPr>
        <w:t xml:space="preserve"> of De Land, Fla., is an ardent and articulate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opponent of communism, and until recently published the De Land Courier, which she dedicated to the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purpose of alerting the public to the dangers of communism in America.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 xml:space="preserve">At Mrs. </w:t>
      </w:r>
      <w:proofErr w:type="spellStart"/>
      <w:r w:rsidRPr="006864B2">
        <w:rPr>
          <w:rFonts w:ascii="Arial" w:eastAsia="Times New Roman" w:hAnsi="Arial" w:cs="Segoe UI"/>
          <w:color w:val="000000"/>
          <w:sz w:val="24"/>
          <w:szCs w:val="24"/>
        </w:rPr>
        <w:t>Nordman's</w:t>
      </w:r>
      <w:proofErr w:type="spellEnd"/>
      <w:r w:rsidRPr="006864B2">
        <w:rPr>
          <w:rFonts w:ascii="Arial" w:eastAsia="Times New Roman" w:hAnsi="Arial" w:cs="Segoe UI"/>
          <w:color w:val="000000"/>
          <w:sz w:val="24"/>
          <w:szCs w:val="24"/>
        </w:rPr>
        <w:t xml:space="preserve"> request, I include in the RECORD, under unanimous consent, the following "Current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Communist Goals," which she identifies as an excerpt from "The Naked Communist" by Cleon Skousen.*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[From "The Naked Communist," by Cleon Skousen]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p w14:paraId="09D075FF" w14:textId="77777777" w:rsidR="006864B2" w:rsidRDefault="006864B2" w:rsidP="006864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864B2">
        <w:rPr>
          <w:rFonts w:ascii="Arial" w:eastAsia="Times New Roman" w:hAnsi="Arial" w:cs="Segoe UI"/>
          <w:b/>
          <w:bCs/>
          <w:color w:val="000000"/>
          <w:sz w:val="24"/>
          <w:szCs w:val="24"/>
          <w:u w:val="single"/>
        </w:rPr>
        <w:t>CURRENT COMMUNIST GOALS</w:t>
      </w:r>
    </w:p>
    <w:p w14:paraId="6440D3A5" w14:textId="501D2991" w:rsidR="006864B2" w:rsidRPr="006864B2" w:rsidRDefault="006864B2" w:rsidP="006864B2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1. U.S. acceptance of coexistence as the only alternative to atomic war.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2. U.S. willingness to capitulate in preference to engaging in atomic war.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3. Develop the illusion that total disarmament [by] the United States would be a demonstration of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moral strength.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4. Permit free trade between all nations regardless of Communist affiliation and regardless of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whether or not items could be used for war.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5. Extension of long-term loans to Russia and Soviet satellites.</w:t>
      </w:r>
    </w:p>
    <w:p w14:paraId="26044FC3" w14:textId="77777777" w:rsidR="006864B2" w:rsidRPr="006864B2" w:rsidRDefault="006864B2" w:rsidP="006864B2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864B2">
        <w:rPr>
          <w:rFonts w:ascii="Arial" w:eastAsia="Times New Roman" w:hAnsi="Arial" w:cs="Segoe UI"/>
          <w:color w:val="000000"/>
          <w:sz w:val="24"/>
          <w:szCs w:val="24"/>
        </w:rPr>
        <w:t>3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6. Provide American aid to all nations regardless of Communist domination.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7. Grant recognition of Red China. Admission of Red China to the U.N.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8. Set up East and West Germany as separate states in spite of Khrushchev's promise in 1955 to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settle the German question by free elections under supervision of the U.N.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9. Prolong the conferences to ban atomic tests because the United States has agreed to suspend tests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as long as negotiations are in progress.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10. Allow all Soviet satellites individual representation in the U.N.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lastRenderedPageBreak/>
        <w:t>11. Promote the U.N. as the only hope for mankind. If its charter is rewritten, demand that it be set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up as a one-world government with its own independent armed forces. (Some Communist leaders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believe the world can be taken over as easily by the U.N. as by Moscow. Sometimes these two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centers compete with each other as they are now doing in the Congo.)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12. Resist any attempt to outlaw the Communist Party.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13. Do away with all loyalty oaths.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14. Continue giving Russia access to the U.S. Patent Office.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15. Capture one or both of the political parties in the United States.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16. Use technical decisions of the courts to weaken basic American institutions by claiming their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activities violate civil rights.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17. Get control of the schools. Use them as transmission belts for socialism and current Communist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propaganda. Soften the curriculum. Get control of teachers' associations. Put the party line in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textbooks.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18. Gain control of all student newspapers.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19. Use student riots to foment public protests against programs or organizations which are under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Communist attack.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20. Infiltrate the press. Get control of book-review assignments, editorial writing, policymaking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positions.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21. Gain control of key positions in radio, TV, and motion pictures.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22. Continue discrediting American culture by degrading all forms of artistic expression. An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American Communist cell was told to "eliminate all good sculpture from parks and buildings,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lastRenderedPageBreak/>
        <w:t>substitute shapeless, awkward and meaningless forms."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23. Control art critics and directors of art museums. "Our plan is to promote ugliness, repulsive,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meaningless art."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24. Eliminate all laws governing obscenity by calling them "censorship" and a violation of free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speech and free press.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25. Break down cultural standards of morality by promoting pornography and obscenity in books,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magazines, motion pictures, radio, and TV.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26. Present homosexuality, degeneracy and promiscuity as "normal, natural, healthy." **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27. Infiltrate the churches and replace revealed religion with "social" religion. Discredit the Bible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and emphasize the need for intellectual maturity which does not need a "religious crutch."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28. Eliminate prayer or any phase of religious expression in the schools on the ground that it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violates the principle of "separation of church and state."</w:t>
      </w:r>
    </w:p>
    <w:p w14:paraId="0E74B81F" w14:textId="77777777" w:rsidR="006864B2" w:rsidRPr="006864B2" w:rsidRDefault="006864B2" w:rsidP="006864B2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864B2">
        <w:rPr>
          <w:rFonts w:ascii="Arial" w:eastAsia="Times New Roman" w:hAnsi="Arial" w:cs="Segoe UI"/>
          <w:color w:val="000000"/>
          <w:sz w:val="24"/>
          <w:szCs w:val="24"/>
        </w:rPr>
        <w:t>4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29. Discredit the American Constitution by calling it inadequate, old-fashioned, out of step with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modern needs, a hindrance to cooperation between nations on a worldwide basis.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30. Discredit the American Founding Fathers. Present them as selfish aristocrats who had no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concern for the "common man."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31. Belittle all forms of American culture and discourage the teaching of American history on the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ground that it was only a minor part of the "big picture." Give more emphasis to Russian history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since the Communists took over.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 xml:space="preserve">32. Support any socialist movement to give centralized control over any part of the </w:t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lastRenderedPageBreak/>
        <w:t>culture--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education, social agencies, welfare programs, mental health clinics, etc.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33. Eliminate all laws or procedures which interfere with the operation of the Communist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apparatus.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34. Eliminate the House Committee on Un-American Activities.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35. Discredit and eventually dismantle the FBI.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36. Infiltrate and gain control of more unions.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37. Infiltrate and gain control of big business.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38. Transfer some of the powers of arrest from the police to social agencies. Treat all behavioral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problems as psychiatric disorders which no one but psychiatrists can understand [or treat].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39. Dominate the psychiatric profession and use mental health laws as a means of gaining coercive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control over those who oppose Communist goals.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40. Discredit the family as an institution. Encourage promiscuity and easy divorce.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41. Emphasize the need to raise children away from the negative influence of parents. Attribute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prejudices, mental blocks and retarding of children to suppressive influence of parents.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42. Create the impression that violence and insurrection are legitimate aspects of the American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tradition; that students and special-interest groups should rise up and use ["]united force["] to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solve economic, political or social problems.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43. Overthrow all colonial governments before native populations are ready for self-government.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44. Internationalize the Panama Canal.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45. Repeal the Connally reservation so the United States cannot prevent the World Court from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seizing jurisdiction [over domestic problems.</w:t>
      </w:r>
      <w:r w:rsidRPr="006864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6864B2">
        <w:rPr>
          <w:rFonts w:ascii="Arial" w:eastAsia="Times New Roman" w:hAnsi="Arial" w:cs="Segoe UI"/>
          <w:color w:val="000000"/>
          <w:sz w:val="24"/>
          <w:szCs w:val="24"/>
        </w:rPr>
        <w:t>Give the World Court jurisdiction over nations and individuals alike. *</w:t>
      </w:r>
    </w:p>
    <w:p w14:paraId="4050AF9E" w14:textId="77777777" w:rsidR="006864B2" w:rsidRPr="006864B2" w:rsidRDefault="006864B2" w:rsidP="006864B2">
      <w:pPr>
        <w:spacing w:line="360" w:lineRule="auto"/>
        <w:rPr>
          <w:sz w:val="24"/>
          <w:szCs w:val="24"/>
        </w:rPr>
      </w:pPr>
    </w:p>
    <w:sectPr w:rsidR="006864B2" w:rsidRPr="0068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szA1MzUzMDU0NTJR0lEKTi0uzszPAykwrAUAVxgk4CwAAAA="/>
  </w:docVars>
  <w:rsids>
    <w:rsidRoot w:val="006864B2"/>
    <w:rsid w:val="006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BCC9"/>
  <w15:chartTrackingRefBased/>
  <w15:docId w15:val="{3007A43A-D8A2-46BD-B02A-A3AE9627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8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Gray</dc:creator>
  <cp:keywords/>
  <dc:description/>
  <cp:lastModifiedBy>Brian Gray</cp:lastModifiedBy>
  <cp:revision>1</cp:revision>
  <dcterms:created xsi:type="dcterms:W3CDTF">2023-03-31T20:36:00Z</dcterms:created>
  <dcterms:modified xsi:type="dcterms:W3CDTF">2023-03-31T20:39:00Z</dcterms:modified>
</cp:coreProperties>
</file>